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AD385A">
        <w:rPr>
          <w:rFonts w:ascii="Times New Roman" w:hAnsi="Times New Roman" w:cs="Times New Roman"/>
          <w:b/>
          <w:bCs/>
          <w:sz w:val="28"/>
          <w:szCs w:val="28"/>
          <w:lang w:val="de-DE"/>
        </w:rPr>
        <w:t>Einblicke ins Knie</w:t>
      </w: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Am Kantonsspital Aarau wurde die Gelenkspiegelung (Arthroskopie)</w:t>
      </w:r>
      <w:r w:rsidR="0079054B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erfunden. Zwischenzeitlich ging die Methode vergessen, heute ist sie</w:t>
      </w:r>
      <w:r w:rsidR="0079054B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Standard.</w:t>
      </w:r>
    </w:p>
    <w:p w:rsidR="002F7CBC" w:rsidRPr="000A06B2" w:rsidRDefault="002F7CBC" w:rsidP="002F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de-DE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de-DE"/>
        </w:rPr>
        <w:t>Autor:</w:t>
      </w:r>
      <w:r w:rsidRPr="000A06B2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Mathias Plüss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 </w:t>
      </w:r>
      <w:r w:rsidRPr="000A06B2">
        <w:rPr>
          <w:rFonts w:ascii="Times New Roman" w:hAnsi="Times New Roman" w:cs="Times New Roman"/>
          <w:i/>
          <w:sz w:val="20"/>
          <w:szCs w:val="20"/>
          <w:lang w:val="de-DE"/>
        </w:rPr>
        <w:t>[Auszug aus dem Buch „125 Jahre Kantonsspital Aarau 1887-2012“ ]</w:t>
      </w: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4B38F3" w:rsidRDefault="004B38F3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Noch viel mehr als sein Vater war Eugen Bircher, Chefarzt der Chirurgie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von 1917 bis 1934, eine wahre Saftwurzel. Sein impulsiver Charakter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nahm weder auf Feind noch Freund Rücksicht. Schon 1903 schrieb Heinrich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Bircher seinem damals 21-jährigen Sohn: «Anfangs glaubte ich, Dein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heftiges Wesen werde sich mässigen, und zwar nach allen Seiten. Wir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sind nun sehr enttäuscht. Wer aber mit Dir verkehrt, der beklagt sich über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Dein anmassendes Wesen.» [1]</w:t>
      </w: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In der Medizin äusserte sich dies, indem er noch resoluter und vor allem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viel schneller als sein Vater operierte. Schon 1910 etwa hatte Eugen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Bircher damit begonnen, Magengeschwüre radikal herauszuschneiden.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Mit der Zeit brachte er es darin zu einer solchen Meisterschaft, dass auch</w:t>
      </w: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eine grosse Magenoperation nur 35 oder 40 Minuten dauerte. Fünf oder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sechs verschiedene Operationen an einem Vormittag waren keine Seltenheit.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[2] Am Nachmittag widmete er sich dann seinen vielen Nebenbeschäftigungen,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die von der Kriegsgeschichte bis zur Fasnächtlerei reichten.</w:t>
      </w:r>
    </w:p>
    <w:p w:rsidR="00FA2D47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D33853" w:rsidRDefault="00D33853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200" cy="3808800"/>
            <wp:effectExtent l="0" t="0" r="952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gen Bircher verkleinert_610x8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38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853" w:rsidRPr="00D33853" w:rsidRDefault="00D33853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2F7CBC">
        <w:rPr>
          <w:rFonts w:ascii="Times New Roman" w:hAnsi="Times New Roman" w:cs="Times New Roman"/>
          <w:sz w:val="24"/>
          <w:szCs w:val="24"/>
          <w:lang w:val="de-DE"/>
        </w:rPr>
        <w:t>Eugen Bircher, 1882-1956</w:t>
      </w:r>
      <w:r w:rsidRPr="00D338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(Quelle: KSA-Archiv)</w:t>
      </w:r>
    </w:p>
    <w:p w:rsidR="00D33853" w:rsidRPr="00AD385A" w:rsidRDefault="00D33853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Seine Assistenten konnten dem hohen Tempo nicht immer folgen.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Auch die Operationsschwestern mussten ihren Kopf beieinanderhaben.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Rosa Leuppi, von 1924 bis 1929 eine junge Krankenschwester in Aarau,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schilderte ihre erste Operation mit Eugen Bircher so: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lastRenderedPageBreak/>
        <w:t>«Das Operationsprogramm war gross an diesem Morgen. Der erste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‹Fall› war eine Magenresektion. Ich musste mich direkt hinter den Chef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stellen und ihm bei Bedarf die Stirne abtrocknen. Wie ein Sperber verfolgte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ich das Operationsgeschehen. […] Plötzlich hat sich der Chef umgedreht,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und meine erste Abwischprozedur glückte. […] Erneut erschien das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Gesicht des Chefs vor meinen Augen: ‹D’Nase bisst mi links.› Ich reagierte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falsch und rieb rechts, worauf er verärgert ausrief: ‹Jetzt weiss die Chue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nid emol wo links isch!› Ich habe mich gewaltig geniert 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b dieser Blamage, doch schienen die anderen überhaupt keine Notiz davon zu nehmen.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Offenbar waren sie solche Bemerkungen gewohnt.» [3]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Eugen Bircher hat sich aber auch für seine Untergebenen eingesetzt.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So soll er manchmal das Mittagessen kontrolliert und gegebenenfalls persönlich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dem Küchenchef vor die Füsse geworfen haben mit den Worten: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«Dieser Frass ist nichts für meine Operationsschwestern!» [4] Auch pflegte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er armen Patienten deutlich tiefere Rechnungen zu stellen als wohlhabenden.[5] Überhaupt kam er mit seinem kernigen Auftreten bei der einfachen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Bevölkerung und bei den Soldaten gut an. Insgesamt gab er eine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seltsame Mischung ab. Ein Zeitgenosse charakterisierte ihn treffend: «Ein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Chirurg, dem die subtilsten Operationen gelangen und der handkehrum</w:t>
      </w: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sich benehmen konnte wie ein Landsknecht.» [6]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D385A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b/>
          <w:sz w:val="24"/>
          <w:szCs w:val="24"/>
          <w:lang w:val="de-DE"/>
        </w:rPr>
        <w:t>Heikle Missionen an die Kriegsfront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Irgendwann wurde dem ambitionierten Bircher das Betätigungsfeld, das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ihm die Medizin bieten konnte, zu klein. Zwar war er 1933 in Aarau auch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noch Spitaldirektor geworden, Ende 1934 aber wechselte er abrupt den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Beruf und verliess das Spital. Als Berufsmilitär befehligte er nun bis 1942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nacheinander die 4. und 5. Division der Schweizer Armee. Dann tauschte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er nochmals die Bühne und war bis 1955 Nationalrat der BGB (Bauern-,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Gewerbe- und Bürgerpartei), der Vorläuferin der SVP.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Das politische und militärische Engagement Birchers war teilweise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problematisch. Die Furcht vor einem sozialistischen Umsturz in der Zeit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des Generalstreiks 1918 machte ihn zum extremen Antikommunisten, der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auf dem rechten Auge blind war. So begrüsste er 1933 die Machtergreifung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der Nazis als «rettende Tat für die Kultur Mitteleuropas» und gab den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deutschen Juden die Schuld für den Boykott ihrer Geschäfte, da sie «alles</w:t>
      </w: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an sich gerissen und damit ungezählte Existenzen abgewürgt» hätten. [7]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Obwohl er kein Fröntler war und die Schweiz mit seinen Divisionen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gegen einen deutschen Einmarsch zweifellos verteidigt hätte, unterhielt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er auch während des Kriegs zahlreiche hochkarätige Kontakte nach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Deutschland. Birchers Engagement mündete schliesslich in die umstrittene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Ostfrontmission. Im Herbst 1941 reiste er ein erstes Mal mit 78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weiteren Ärzten, Krankenschwestern und Hilfskräften in die Gegend von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Smolensk, um in deutschen Lazaretten zu operieren.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Zur Not liesse sich die Aktion, die unter dem Patronat des Roten Kreuzes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stand und vom Bundesrat gebilligt wurde, mit der humanitären Tradition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der Schweiz begründen. Bircher selber hatte andere Motive. Nebst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seiner «Frontbegeisterung» (so der Rotkreuzchefarzt Remund) war entscheidend,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dass er bei den Deutschen gut Wetter machen wollte. Er glaubte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an den deutschen Endsieg und versuchte, mit seiner Mission die Nazis,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denen die Schweizer Presse ein Dorn im Auge war, mild zu stimmen. Mit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seinen Auftritten an der Front ging er als Vertreter eines 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>ne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utralen Landes aber eindeutig zu weit: Er hielt fragwürdige Ansprachen vor deutschen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Offizieren, wollte den Schweizer Ärzten deutsche Gradabzeichen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auf die Uniformen nähen und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lastRenderedPageBreak/>
        <w:t>liess sich mit dem deutschen Titel «Herr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Generalleutnant» statt mit «Oberstdivisionär» ansprechen. [8] Ihn deswegen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einen «Landesverräter» zu schimpfen, wie es nach dem Krieg einige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taten, wäre aber unfair.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b/>
          <w:sz w:val="24"/>
          <w:szCs w:val="24"/>
          <w:lang w:val="de-DE"/>
        </w:rPr>
        <w:t>Hineinschauen statt Aufschneiden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In der Medizin hat Eugen Bircher zweifellos Grossartiges geleistet. Sein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grösstes und bleibendstes Verdienst ist die Einführung der Arthroskopie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(Gelenkspiegelung) des Knies 1921. Mit dieser Methode kann der Arzt ins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Knie hineinschauen und eine Diagnose stellen, ohne es mit einer Operation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weit zu eröffnen. Vielmehr führt er über einen kleinen Schnitt ein optisches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Instrument (heute Arthroskop genannt) ins Gelenk ein.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Die Krone gebührt Bircher allerdings nicht allein. Schon 1912 hatte der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dänische Chirurg Severin Nordentoft von einem ähnlichen Verfahren berichtet.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[9] In Japan machte Professor Kenji Takagi 1918 die erste Arthroskopie.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[10] Doch beide wendeten ihre Entdeckung wahrscheinlich nicht in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der Praxis an und entwickelten keine Breitenwirkung. Man darf daher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vermuten, dass Eugen Bircher nichts von ihnen wusste. Auf jeden Fall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war er der Erste, der die Arthroskopie im grossen Stil klinisch einsetzte.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Bircher war Kniespezialist und machte in späteren Jahren bis zu hundert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Meniskusoperationen jährlich. Schon 1913 beschäftigte er sich mit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Meniskusverletzungen und stellte bald fest, dass eine Diagnose aufgrund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äusserer Symptome schwierig war. Röntgenaufnahmen halfen wenig, da</w:t>
      </w: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sie zu wenig detaillierte Bilder lieferten. Anderseits verbot es sich, ein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Knie ohne zwingenden Grund zu öffnen: Zu gross war die Infektionsgefahr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mit der Aussicht auf eine lebenslange Versteifung.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«So haben wir einen Weg zu finden gesucht, der uns eine direkte Inspektion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des Kniegelenks gestatten sollte», schrieb Eugen Bircher bei der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Veröffentlichung seines Verfahrens. [11] Zuerst füllte er das Gelenk mit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Stickstoff. «Im Knie sitzt alles eng aufeinander», sagt Nikolaus Renner, der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heutige Chefarzt der Traumatologie des KSA. «Um etwas zu sehen, muss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man sich Platz schaffen, indem man es aufbläst. Das macht man im Grundsatz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heute noch so.»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b/>
          <w:sz w:val="24"/>
          <w:szCs w:val="24"/>
          <w:lang w:val="de-DE"/>
        </w:rPr>
        <w:t>Das Rohr im Knie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Dann führte Bircher ein Endoskop ins Knie hinein. Das war ein starres,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gut zwanzig Zentimeter langes Rohr mit einem halben Zentimeter Durchmesser,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ausgestattet mit einem Lämpchen und einer Optik. Das Lämpchen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leuchtete das Innere des Knies aus, und über die Optik konnte er den Meniskus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und die Bänder überblicken. Das Endoskop wie auch das Verfahren waren eigentlich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für die Inspektion des Brustkorbes gedacht. Bircher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hat letztlich nichts Neues entwickelt, sondern nur ein neues Anwendungsgebiet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für eine bereits bestehende Technik gefunden. «Er war einfach</w:t>
      </w:r>
    </w:p>
    <w:p w:rsidR="00FA2D47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frech genug, ein Instrument, das dafür nicht gemacht war, in ein Knie hineinzuhalten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», sagt Nikolaus Renner. «Darin zeigt sich sein Pioniergeist.»</w:t>
      </w:r>
    </w:p>
    <w:p w:rsidR="0079054B" w:rsidRPr="00AD385A" w:rsidRDefault="0079054B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Bis 1924 arthroskopierte Bircher über sechzig Kniegelenke und bescheinigte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dem Verfahren grosse Nützlichkeit bei der Diagnose. Allerdings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hatte sein noch recht grobes Gerät etliche Nachteile. Weil die Optik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nicht ganz vorne am Instrument angebracht war, konnte man sie nicht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lastRenderedPageBreak/>
        <w:t>tief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genug ins Knie hineinbringen. Überdies war ihre Ausrichtung ungünstig. All dies führte dazu, dass Bircher grössere Teile des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Knies gar nicht einsehen konnte, was den Wert des Verfahrens erheblich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beeinträchtigte und seine Verbreitung gebremst haben dürfte. [12]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Als nach 1930 geeignetere Geräte auf den Markt kamen, hatte Eugen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Bircher die Arthroskopie bereits wieder aufgegeben. Stattdessen praktizierte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er die sogenannte Doppelkontrastmethode: Bircher hatte entdeckt,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dass sich Röntgenaufnahmen des Knies erheblich verbessern liessen,</w:t>
      </w: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wenn man das Knie mit Luft füllte und ein Kontrastmittel hineinspritzte.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Weil das Mittel auch in Meniskusrisse hineinsickerte, konnte man nun auf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den Aufnahmen die entscheidenden Details sehen. Der grosse Vorteil war,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dass der Eingriff im Gegensatz zur Arthroskopie ambulant und unter Lokalanästhesie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vonstatten ging. Bald schon wandte Bircher sein neues Verfahren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bis zu dreihundert Mal im Jahr an. [12]</w:t>
      </w:r>
    </w:p>
    <w:p w:rsidR="00AD385A" w:rsidRPr="00AD385A" w:rsidRDefault="00AD385A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A2D47" w:rsidRPr="00AD385A" w:rsidRDefault="00FA2D47" w:rsidP="00AD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Das Paradoxe ist, dass diese neue Entdeckung nun rasch bekannt und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bis in die 1970er-Jahre weltweit praktiziert wurde. Die Arthroskopie hingegen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ging derweil weitgehend vergessen – einfach weil die Zeit dafür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noch nicht reif war. In Japan und etwas früher in den USA, in Europa aber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erst in den 1980er-Jahren kam die Arthroskopie wieder auf und konnte</w:t>
      </w:r>
      <w:r w:rsidR="007905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sich diesmal dank besserer Instrumente durchsetzen.</w:t>
      </w:r>
    </w:p>
    <w:p w:rsidR="00AD385A" w:rsidRDefault="00AD385A" w:rsidP="00AD3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33853" w:rsidRDefault="00D33853" w:rsidP="00AD3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33853" w:rsidRPr="00AD385A" w:rsidRDefault="00D33853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u w:val="single"/>
          <w:lang w:val="de-DE"/>
        </w:rPr>
        <w:t>Fussnoten:</w:t>
      </w: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[1] Daniel Heller: </w:t>
      </w:r>
      <w:r w:rsidRPr="00AD385A">
        <w:rPr>
          <w:rFonts w:ascii="Times New Roman" w:hAnsi="Times New Roman" w:cs="Times New Roman"/>
          <w:i/>
          <w:sz w:val="24"/>
          <w:szCs w:val="24"/>
          <w:lang w:val="de-DE"/>
        </w:rPr>
        <w:t xml:space="preserve">Eugen Bircher. Arzt – Militär – Politiker. Ein Beitrag zur Zeitgeschichte.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Verlag Neue Zürcher Zeitung, 2. Auflage 1990, S. 22</w:t>
      </w: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[2] Othmar Häuptli</w:t>
      </w:r>
      <w:r w:rsidRPr="00AD385A">
        <w:rPr>
          <w:rFonts w:ascii="Times New Roman" w:hAnsi="Times New Roman" w:cs="Times New Roman"/>
          <w:i/>
          <w:sz w:val="24"/>
          <w:szCs w:val="24"/>
          <w:lang w:val="de-DE"/>
        </w:rPr>
        <w:t>: Dr. Heinrich Bircher, Dr. Eugen Bircher – ihre chirurgische Tätigkeit in Aarau.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 In: </w:t>
      </w:r>
      <w:r w:rsidRPr="00AD385A">
        <w:rPr>
          <w:rFonts w:ascii="Times New Roman" w:hAnsi="Times New Roman" w:cs="Times New Roman"/>
          <w:i/>
          <w:sz w:val="24"/>
          <w:szCs w:val="24"/>
          <w:lang w:val="de-DE"/>
        </w:rPr>
        <w:t>Das Kantonsspital Aarau 1887-1937. Festschrift, herausgegeben zum 50-jährigen Jubiläum des Spitals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, Sauerländer &amp; Co, Aarau, S. 60, 44</w:t>
      </w: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[3] Jolanda Spirig-Zünd: </w:t>
      </w:r>
      <w:r w:rsidRPr="00AD385A">
        <w:rPr>
          <w:rFonts w:ascii="Times New Roman" w:hAnsi="Times New Roman" w:cs="Times New Roman"/>
          <w:i/>
          <w:sz w:val="24"/>
          <w:szCs w:val="24"/>
          <w:lang w:val="de-DE"/>
        </w:rPr>
        <w:t xml:space="preserve">Kaffee mit Muttermilch. Erinnerungen der Krankenschwester Rosa Leuppi.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Chronos Verlag, Zürich 1998, S. 31</w:t>
      </w: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[4] Spirig-Zünd, S. 32</w:t>
      </w: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>[5] Heller, S. 29</w:t>
      </w: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[6] </w:t>
      </w:r>
      <w:r w:rsidRPr="00AD385A">
        <w:rPr>
          <w:rFonts w:ascii="Times New Roman" w:hAnsi="Times New Roman" w:cs="Times New Roman"/>
          <w:i/>
          <w:sz w:val="24"/>
          <w:szCs w:val="24"/>
          <w:lang w:val="de-DE"/>
        </w:rPr>
        <w:t>Aargauer Tagblatt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, 26. </w:t>
      </w:r>
      <w:r w:rsidRPr="00AD385A">
        <w:rPr>
          <w:rFonts w:ascii="Times New Roman" w:hAnsi="Times New Roman" w:cs="Times New Roman"/>
          <w:sz w:val="24"/>
          <w:szCs w:val="24"/>
        </w:rPr>
        <w:t>1. 1968, S. 19</w:t>
      </w: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5A">
        <w:rPr>
          <w:rFonts w:ascii="Times New Roman" w:hAnsi="Times New Roman" w:cs="Times New Roman"/>
          <w:sz w:val="24"/>
          <w:szCs w:val="24"/>
        </w:rPr>
        <w:t>[7] Heller, S. 136 f.</w:t>
      </w: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5A">
        <w:rPr>
          <w:rFonts w:ascii="Times New Roman" w:hAnsi="Times New Roman" w:cs="Times New Roman"/>
          <w:sz w:val="24"/>
          <w:szCs w:val="24"/>
        </w:rPr>
        <w:t>[8] Heller, S. 204-215</w:t>
      </w: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85A">
        <w:rPr>
          <w:rFonts w:ascii="Times New Roman" w:hAnsi="Times New Roman" w:cs="Times New Roman"/>
          <w:sz w:val="24"/>
          <w:szCs w:val="24"/>
        </w:rPr>
        <w:t xml:space="preserve">[9] Christoph Kieser, Robert Jackson: </w:t>
      </w:r>
      <w:r w:rsidRPr="00AD385A">
        <w:rPr>
          <w:rFonts w:ascii="Times New Roman" w:hAnsi="Times New Roman" w:cs="Times New Roman"/>
          <w:i/>
          <w:sz w:val="24"/>
          <w:szCs w:val="24"/>
        </w:rPr>
        <w:t>Severin Nordentoft: The first arthroscopist</w:t>
      </w:r>
      <w:r w:rsidRPr="00AD385A">
        <w:rPr>
          <w:rFonts w:ascii="Times New Roman" w:hAnsi="Times New Roman" w:cs="Times New Roman"/>
          <w:sz w:val="24"/>
          <w:szCs w:val="24"/>
        </w:rPr>
        <w:t xml:space="preserve">. In: </w:t>
      </w:r>
      <w:r w:rsidRPr="00AD385A">
        <w:rPr>
          <w:rFonts w:ascii="Times New Roman" w:hAnsi="Times New Roman" w:cs="Times New Roman"/>
          <w:i/>
          <w:sz w:val="24"/>
          <w:szCs w:val="24"/>
        </w:rPr>
        <w:t>Arthroscopy</w:t>
      </w:r>
      <w:r w:rsidRPr="00AD385A">
        <w:rPr>
          <w:rFonts w:ascii="Times New Roman" w:hAnsi="Times New Roman" w:cs="Times New Roman"/>
          <w:sz w:val="24"/>
          <w:szCs w:val="24"/>
        </w:rPr>
        <w:t>, Vol 17 (2001), S. 532-535</w:t>
      </w: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</w:rPr>
        <w:t xml:space="preserve">[10] Hans H. Pässler and Yuping Yang: </w:t>
      </w:r>
      <w:r w:rsidRPr="00AD385A">
        <w:rPr>
          <w:rFonts w:ascii="Times New Roman" w:hAnsi="Times New Roman" w:cs="Times New Roman"/>
          <w:bCs/>
          <w:i/>
          <w:sz w:val="24"/>
          <w:szCs w:val="24"/>
        </w:rPr>
        <w:t>The Past and the Future of Arthroscopy</w:t>
      </w:r>
      <w:r w:rsidRPr="00AD38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D385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In: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M.N. Doral et al. (eds.), </w:t>
      </w:r>
      <w:r w:rsidRPr="00AD385A">
        <w:rPr>
          <w:rFonts w:ascii="Times New Roman" w:hAnsi="Times New Roman" w:cs="Times New Roman"/>
          <w:i/>
          <w:iCs/>
          <w:sz w:val="24"/>
          <w:szCs w:val="24"/>
          <w:lang w:val="de-DE"/>
        </w:rPr>
        <w:t>Sports Injuries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, Springer 2012, S. 5-13</w:t>
      </w: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[11] Eugen Bircher: </w:t>
      </w:r>
      <w:r w:rsidRPr="00AD385A">
        <w:rPr>
          <w:rFonts w:ascii="Times New Roman" w:hAnsi="Times New Roman" w:cs="Times New Roman"/>
          <w:i/>
          <w:sz w:val="24"/>
          <w:szCs w:val="24"/>
          <w:lang w:val="de-DE"/>
        </w:rPr>
        <w:t>Die Arthroendoskopie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. In: </w:t>
      </w:r>
      <w:r w:rsidRPr="00AD385A">
        <w:rPr>
          <w:rFonts w:ascii="Times New Roman" w:hAnsi="Times New Roman" w:cs="Times New Roman"/>
          <w:i/>
          <w:sz w:val="24"/>
          <w:szCs w:val="24"/>
          <w:lang w:val="de-DE"/>
        </w:rPr>
        <w:t>Zentralblatt für Chirurgie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>, Nr. 40 (1921), S. 1460f</w:t>
      </w: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D385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[12] 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Christoph Kieser: </w:t>
      </w:r>
      <w:r w:rsidRPr="00AD385A">
        <w:rPr>
          <w:rFonts w:ascii="Times New Roman" w:hAnsi="Times New Roman" w:cs="Times New Roman"/>
          <w:i/>
          <w:sz w:val="24"/>
          <w:szCs w:val="24"/>
          <w:lang w:val="de-DE"/>
        </w:rPr>
        <w:t>Eugen Bircher – Schweizer Pionier der Arthroskopie (1883-1956)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. In: </w:t>
      </w:r>
      <w:r w:rsidRPr="00AD385A">
        <w:rPr>
          <w:rFonts w:ascii="Times New Roman" w:hAnsi="Times New Roman" w:cs="Times New Roman"/>
          <w:i/>
          <w:sz w:val="24"/>
          <w:szCs w:val="24"/>
          <w:lang w:val="de-DE"/>
        </w:rPr>
        <w:t>Arthroskopie</w:t>
      </w:r>
      <w:r w:rsidRPr="00AD385A">
        <w:rPr>
          <w:rFonts w:ascii="Times New Roman" w:hAnsi="Times New Roman" w:cs="Times New Roman"/>
          <w:sz w:val="24"/>
          <w:szCs w:val="24"/>
          <w:lang w:val="de-DE"/>
        </w:rPr>
        <w:t xml:space="preserve"> 4 (2004), S. 272-276</w:t>
      </w:r>
    </w:p>
    <w:p w:rsidR="00AD385A" w:rsidRPr="00AD385A" w:rsidRDefault="00AD385A" w:rsidP="00AD38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AD385A" w:rsidRPr="00AD385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E0"/>
    <w:rsid w:val="001900E0"/>
    <w:rsid w:val="002F7CBC"/>
    <w:rsid w:val="004B38F3"/>
    <w:rsid w:val="00603F99"/>
    <w:rsid w:val="0079054B"/>
    <w:rsid w:val="00AD385A"/>
    <w:rsid w:val="00D33853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2012-05-11T10:06:00Z</dcterms:created>
  <dcterms:modified xsi:type="dcterms:W3CDTF">2012-05-11T11:33:00Z</dcterms:modified>
</cp:coreProperties>
</file>